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3A699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20138">
        <w:rPr>
          <w:color w:val="12284C" w:themeColor="text2"/>
          <w:sz w:val="28"/>
          <w:szCs w:val="36"/>
        </w:rPr>
        <w:t>Project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20138">
        <w:rPr>
          <w:color w:val="12284C" w:themeColor="text2"/>
          <w:sz w:val="28"/>
          <w:szCs w:val="36"/>
        </w:rPr>
        <w:t>41350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2013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2E7BCF2" w14:textId="77777777" w:rsidR="00120138" w:rsidRDefault="00120138" w:rsidP="00120138">
      <w:pPr>
        <w:spacing w:before="0" w:after="0"/>
        <w:rPr>
          <w:rStyle w:val="Regular"/>
        </w:rPr>
      </w:pPr>
    </w:p>
    <w:p w14:paraId="0381796F" w14:textId="77777777" w:rsidR="00120138" w:rsidRDefault="009C4EE4" w:rsidP="0012013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20138" w:rsidRPr="00120138">
        <w:rPr>
          <w:rFonts w:ascii="Open Sans Light" w:eastAsia="Times New Roman" w:hAnsi="Open Sans Light" w:cs="Open Sans Light"/>
          <w:color w:val="000000"/>
          <w:kern w:val="0"/>
          <w:sz w:val="20"/>
          <w:szCs w:val="20"/>
          <w14:ligatures w14:val="none"/>
        </w:rPr>
        <w:t>Engineering &amp; Applied Mathematics (14.0101</w:t>
      </w:r>
    </w:p>
    <w:p w14:paraId="6F657583" w14:textId="77777777" w:rsidR="00120138" w:rsidRDefault="00120138" w:rsidP="00120138">
      <w:pPr>
        <w:spacing w:before="0" w:after="0"/>
        <w:rPr>
          <w:rFonts w:ascii="Open Sans Light" w:eastAsia="Times New Roman" w:hAnsi="Open Sans Light" w:cs="Open Sans Light"/>
          <w:color w:val="000000"/>
          <w:kern w:val="0"/>
          <w:sz w:val="20"/>
          <w:szCs w:val="20"/>
          <w14:ligatures w14:val="none"/>
        </w:rPr>
      </w:pPr>
    </w:p>
    <w:p w14:paraId="438F505F" w14:textId="292BE8DD" w:rsidR="00120138" w:rsidRPr="00120138" w:rsidRDefault="009C4EE4" w:rsidP="0012013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20138" w:rsidRPr="00120138">
        <w:rPr>
          <w:rFonts w:ascii="Open Sans Light" w:eastAsia="Times New Roman" w:hAnsi="Open Sans Light" w:cs="Open Sans Light"/>
          <w:color w:val="000000"/>
          <w:kern w:val="0"/>
          <w:sz w:val="20"/>
          <w:szCs w:val="20"/>
          <w14:ligatures w14:val="none"/>
        </w:rPr>
        <w:t>An</w:t>
      </w:r>
      <w:r w:rsidR="00120138" w:rsidRPr="00120138">
        <w:rPr>
          <w:rFonts w:ascii="Open Sans Light" w:eastAsia="Times New Roman" w:hAnsi="Open Sans Light" w:cs="Open Sans Light"/>
          <w:b/>
          <w:bCs/>
          <w:color w:val="000000"/>
          <w:kern w:val="0"/>
          <w:sz w:val="20"/>
          <w:szCs w:val="20"/>
          <w14:ligatures w14:val="none"/>
        </w:rPr>
        <w:t xml:space="preserve"> application / college level</w:t>
      </w:r>
      <w:r w:rsidR="00120138" w:rsidRPr="00120138">
        <w:rPr>
          <w:rFonts w:ascii="Open Sans Light" w:eastAsia="Times New Roman" w:hAnsi="Open Sans Light" w:cs="Open Sans Light"/>
          <w:color w:val="000000"/>
          <w:kern w:val="0"/>
          <w:sz w:val="20"/>
          <w:szCs w:val="20"/>
          <w14:ligatures w14:val="none"/>
        </w:rPr>
        <w:t xml:space="preserve"> course to teach students the concepts of managing large work related projects at the contractor level. Must be directly tied to the student’s occupational area of interest.</w:t>
      </w:r>
    </w:p>
    <w:p w14:paraId="4FBDB71A" w14:textId="24AEA4AE" w:rsidR="009C4EE4" w:rsidRPr="00120138" w:rsidRDefault="009C4EE4" w:rsidP="0012013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5B19CAE"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120138">
            <w:t>Pathway Project vision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20138" w:rsidRPr="009F713B" w14:paraId="3475336C" w14:textId="77777777" w:rsidTr="006B7BE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20138" w:rsidRPr="00334670" w:rsidRDefault="00120138" w:rsidP="00120138">
            <w:pPr>
              <w:pStyle w:val="TableLeftcolumn"/>
            </w:pPr>
            <w:r w:rsidRPr="00334670">
              <w:t>1.1</w:t>
            </w:r>
          </w:p>
        </w:tc>
        <w:tc>
          <w:tcPr>
            <w:tcW w:w="8200" w:type="dxa"/>
            <w:tcBorders>
              <w:top w:val="nil"/>
              <w:left w:val="nil"/>
              <w:bottom w:val="nil"/>
              <w:right w:val="nil"/>
            </w:tcBorders>
            <w:shd w:val="clear" w:color="auto" w:fill="auto"/>
            <w:vAlign w:val="bottom"/>
          </w:tcPr>
          <w:p w14:paraId="4F3DC746" w14:textId="053AF0B1" w:rsidR="00120138" w:rsidRPr="00D53139" w:rsidRDefault="00120138" w:rsidP="00120138">
            <w:pPr>
              <w:pStyle w:val="Tabletext"/>
            </w:pPr>
            <w:r>
              <w:rPr>
                <w:rFonts w:ascii="Open Sans Light" w:hAnsi="Open Sans Light" w:cs="Open Sans Light"/>
                <w:color w:val="000000"/>
              </w:rPr>
              <w:t>Clearly identify what is desired to be created.</w:t>
            </w:r>
          </w:p>
        </w:tc>
        <w:tc>
          <w:tcPr>
            <w:tcW w:w="877" w:type="dxa"/>
            <w:tcBorders>
              <w:bottom w:val="single" w:sz="8" w:space="0" w:color="auto"/>
            </w:tcBorders>
            <w:vAlign w:val="bottom"/>
          </w:tcPr>
          <w:p w14:paraId="1012989B" w14:textId="5DBA88DF" w:rsidR="00120138" w:rsidRPr="00ED28EF" w:rsidRDefault="00120138" w:rsidP="00120138">
            <w:pPr>
              <w:pStyle w:val="Tabletext"/>
              <w:rPr>
                <w:rStyle w:val="Formentry12ptopunderline"/>
              </w:rPr>
            </w:pPr>
          </w:p>
        </w:tc>
      </w:tr>
      <w:tr w:rsidR="00120138" w:rsidRPr="009F713B" w14:paraId="422523F4" w14:textId="77777777" w:rsidTr="006B7BE3">
        <w:tc>
          <w:tcPr>
            <w:tcW w:w="705" w:type="dxa"/>
          </w:tcPr>
          <w:p w14:paraId="0F428A28" w14:textId="77777777" w:rsidR="00120138" w:rsidRPr="00334670" w:rsidRDefault="00120138" w:rsidP="00120138">
            <w:pPr>
              <w:pStyle w:val="TableLeftcolumn"/>
            </w:pPr>
            <w:r w:rsidRPr="00334670">
              <w:t>1.2</w:t>
            </w:r>
          </w:p>
        </w:tc>
        <w:tc>
          <w:tcPr>
            <w:tcW w:w="8200" w:type="dxa"/>
            <w:tcBorders>
              <w:top w:val="nil"/>
              <w:left w:val="nil"/>
              <w:bottom w:val="nil"/>
              <w:right w:val="nil"/>
            </w:tcBorders>
            <w:shd w:val="clear" w:color="auto" w:fill="auto"/>
            <w:vAlign w:val="bottom"/>
          </w:tcPr>
          <w:p w14:paraId="06BAE4CB" w14:textId="41307338" w:rsidR="00120138" w:rsidRPr="00334670" w:rsidRDefault="00120138" w:rsidP="00120138">
            <w:pPr>
              <w:pStyle w:val="Tabletext"/>
            </w:pPr>
            <w:r>
              <w:rPr>
                <w:rFonts w:ascii="Open Sans Light" w:hAnsi="Open Sans Light" w:cs="Open Sans Light"/>
                <w:color w:val="000000"/>
              </w:rPr>
              <w:t>Create a multi-step project (should be multi-student) by defining the opportunity statement.</w:t>
            </w:r>
          </w:p>
        </w:tc>
        <w:tc>
          <w:tcPr>
            <w:tcW w:w="877" w:type="dxa"/>
            <w:tcBorders>
              <w:top w:val="single" w:sz="8" w:space="0" w:color="auto"/>
              <w:bottom w:val="single" w:sz="8" w:space="0" w:color="auto"/>
            </w:tcBorders>
            <w:vAlign w:val="bottom"/>
          </w:tcPr>
          <w:p w14:paraId="4AE8056E" w14:textId="5821B5D7" w:rsidR="00120138" w:rsidRPr="00ED28EF" w:rsidRDefault="00120138" w:rsidP="00120138">
            <w:pPr>
              <w:pStyle w:val="Tabletext"/>
              <w:rPr>
                <w:rStyle w:val="Formentry12ptopunderline"/>
              </w:rPr>
            </w:pPr>
          </w:p>
        </w:tc>
      </w:tr>
      <w:tr w:rsidR="00120138" w:rsidRPr="009F713B" w14:paraId="0F857F0B" w14:textId="77777777" w:rsidTr="006B7BE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20138" w:rsidRPr="00334670" w:rsidRDefault="00120138" w:rsidP="00120138">
            <w:pPr>
              <w:pStyle w:val="TableLeftcolumn"/>
            </w:pPr>
            <w:r w:rsidRPr="00334670">
              <w:t>1.3</w:t>
            </w:r>
          </w:p>
        </w:tc>
        <w:tc>
          <w:tcPr>
            <w:tcW w:w="8200" w:type="dxa"/>
            <w:tcBorders>
              <w:top w:val="nil"/>
              <w:left w:val="nil"/>
              <w:bottom w:val="nil"/>
              <w:right w:val="nil"/>
            </w:tcBorders>
            <w:shd w:val="clear" w:color="auto" w:fill="auto"/>
            <w:vAlign w:val="bottom"/>
          </w:tcPr>
          <w:p w14:paraId="4824A4FC" w14:textId="7AC0F8AB" w:rsidR="00120138" w:rsidRPr="00334670" w:rsidRDefault="00120138" w:rsidP="00120138">
            <w:pPr>
              <w:pStyle w:val="Tabletext"/>
            </w:pPr>
            <w:r>
              <w:rPr>
                <w:rFonts w:ascii="Open Sans Light" w:hAnsi="Open Sans Light" w:cs="Open Sans Light"/>
                <w:color w:val="000000"/>
              </w:rPr>
              <w:t>List what is to be the end result of the project; what it is that will be created. (This is not what needs to be done to complete the project or how it is to be done).</w:t>
            </w:r>
          </w:p>
        </w:tc>
        <w:tc>
          <w:tcPr>
            <w:tcW w:w="877" w:type="dxa"/>
            <w:tcBorders>
              <w:top w:val="single" w:sz="8" w:space="0" w:color="auto"/>
              <w:bottom w:val="single" w:sz="8" w:space="0" w:color="auto"/>
            </w:tcBorders>
            <w:vAlign w:val="bottom"/>
          </w:tcPr>
          <w:p w14:paraId="40DA3DE6" w14:textId="2049E95A" w:rsidR="00120138" w:rsidRPr="00ED28EF" w:rsidRDefault="00120138" w:rsidP="00120138">
            <w:pPr>
              <w:pStyle w:val="Tabletext"/>
              <w:rPr>
                <w:rStyle w:val="Formentry12ptopunderline"/>
              </w:rPr>
            </w:pPr>
          </w:p>
        </w:tc>
      </w:tr>
      <w:tr w:rsidR="00120138" w:rsidRPr="009F713B" w14:paraId="12A00709" w14:textId="77777777" w:rsidTr="006B7BE3">
        <w:tc>
          <w:tcPr>
            <w:tcW w:w="705" w:type="dxa"/>
          </w:tcPr>
          <w:p w14:paraId="0F677E59" w14:textId="77777777" w:rsidR="00120138" w:rsidRPr="00334670" w:rsidRDefault="00120138" w:rsidP="00120138">
            <w:pPr>
              <w:pStyle w:val="TableLeftcolumn"/>
            </w:pPr>
            <w:r w:rsidRPr="00334670">
              <w:t>1.4</w:t>
            </w:r>
          </w:p>
        </w:tc>
        <w:tc>
          <w:tcPr>
            <w:tcW w:w="8200" w:type="dxa"/>
            <w:tcBorders>
              <w:top w:val="nil"/>
              <w:left w:val="nil"/>
              <w:bottom w:val="nil"/>
              <w:right w:val="nil"/>
            </w:tcBorders>
            <w:shd w:val="clear" w:color="auto" w:fill="auto"/>
            <w:vAlign w:val="bottom"/>
          </w:tcPr>
          <w:p w14:paraId="1066DC66" w14:textId="5810A358" w:rsidR="00120138" w:rsidRPr="00334670" w:rsidRDefault="00120138" w:rsidP="00120138">
            <w:pPr>
              <w:pStyle w:val="Tabletext"/>
            </w:pPr>
            <w:r>
              <w:rPr>
                <w:rFonts w:ascii="Open Sans Light" w:hAnsi="Open Sans Light" w:cs="Open Sans Light"/>
                <w:color w:val="000000"/>
              </w:rPr>
              <w:t>list the impact of this project; why it is important and worthwhile to create</w:t>
            </w:r>
          </w:p>
        </w:tc>
        <w:tc>
          <w:tcPr>
            <w:tcW w:w="877" w:type="dxa"/>
            <w:tcBorders>
              <w:top w:val="single" w:sz="8" w:space="0" w:color="auto"/>
              <w:bottom w:val="single" w:sz="8" w:space="0" w:color="auto"/>
            </w:tcBorders>
            <w:vAlign w:val="bottom"/>
          </w:tcPr>
          <w:p w14:paraId="5521F425" w14:textId="4E89D8EB" w:rsidR="00120138" w:rsidRPr="00ED28EF" w:rsidRDefault="00120138" w:rsidP="00120138">
            <w:pPr>
              <w:pStyle w:val="Tabletext"/>
              <w:rPr>
                <w:rStyle w:val="Formentry12ptopunderline"/>
              </w:rPr>
            </w:pPr>
          </w:p>
        </w:tc>
      </w:tr>
    </w:tbl>
    <w:p w14:paraId="7B228C3A" w14:textId="5BF81CA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20138">
            <w:t>Project Initiation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20138" w:rsidRPr="009F713B" w14:paraId="2712CFEE" w14:textId="77777777" w:rsidTr="00594D5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20138" w:rsidRPr="00334670" w:rsidRDefault="00120138" w:rsidP="00120138">
            <w:pPr>
              <w:pStyle w:val="TableLeftcolumn"/>
            </w:pPr>
            <w:r w:rsidRPr="000E4E56">
              <w:t>2.1</w:t>
            </w:r>
          </w:p>
        </w:tc>
        <w:tc>
          <w:tcPr>
            <w:tcW w:w="8200" w:type="dxa"/>
            <w:tcBorders>
              <w:top w:val="nil"/>
              <w:left w:val="nil"/>
              <w:bottom w:val="nil"/>
              <w:right w:val="nil"/>
            </w:tcBorders>
            <w:shd w:val="clear" w:color="auto" w:fill="auto"/>
            <w:vAlign w:val="bottom"/>
          </w:tcPr>
          <w:p w14:paraId="7E57850B" w14:textId="6F5921E8" w:rsidR="00120138" w:rsidRPr="00D53139" w:rsidRDefault="00120138" w:rsidP="00120138">
            <w:pPr>
              <w:pStyle w:val="Tabletext"/>
            </w:pPr>
            <w:r>
              <w:rPr>
                <w:rFonts w:ascii="Open Sans Light" w:hAnsi="Open Sans Light" w:cs="Open Sans Light"/>
                <w:color w:val="000000"/>
              </w:rPr>
              <w:t>Initiate the project by identifying the resources and the details needed for the project: the project deliverables, project budget, project sponsor, project manager, scope, due date and project team members and, if desired, their roles.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20138" w:rsidRPr="00ED28EF" w:rsidRDefault="00120138" w:rsidP="00120138">
            <w:pPr>
              <w:pStyle w:val="Tabletext"/>
              <w:rPr>
                <w:rStyle w:val="Formentry12ptopunderline"/>
              </w:rPr>
            </w:pPr>
          </w:p>
        </w:tc>
      </w:tr>
      <w:tr w:rsidR="00120138" w:rsidRPr="009F713B" w14:paraId="4E322221" w14:textId="77777777" w:rsidTr="00594D52">
        <w:tc>
          <w:tcPr>
            <w:tcW w:w="705" w:type="dxa"/>
          </w:tcPr>
          <w:p w14:paraId="17BF9788" w14:textId="5708E2B2" w:rsidR="00120138" w:rsidRPr="00334670" w:rsidRDefault="00120138" w:rsidP="00120138">
            <w:pPr>
              <w:pStyle w:val="TableLeftcolumn"/>
            </w:pPr>
            <w:r>
              <w:t>2.2</w:t>
            </w:r>
          </w:p>
        </w:tc>
        <w:tc>
          <w:tcPr>
            <w:tcW w:w="8200" w:type="dxa"/>
            <w:tcBorders>
              <w:top w:val="nil"/>
              <w:left w:val="nil"/>
              <w:bottom w:val="nil"/>
              <w:right w:val="nil"/>
            </w:tcBorders>
            <w:shd w:val="clear" w:color="auto" w:fill="auto"/>
            <w:vAlign w:val="bottom"/>
          </w:tcPr>
          <w:p w14:paraId="2C250D7B" w14:textId="4976BD23" w:rsidR="00120138" w:rsidRPr="00334670" w:rsidRDefault="00120138" w:rsidP="00120138">
            <w:pPr>
              <w:pStyle w:val="Tabletext"/>
            </w:pPr>
            <w:r>
              <w:rPr>
                <w:rFonts w:ascii="Open Sans Light" w:hAnsi="Open Sans Light" w:cs="Open Sans Light"/>
                <w:color w:val="000000"/>
              </w:rPr>
              <w:t>Document project initiation phase in a project Charter or Project Initiation Document (PID).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20138" w:rsidRPr="00ED28EF" w:rsidRDefault="00120138" w:rsidP="00120138">
            <w:pPr>
              <w:pStyle w:val="Tabletext"/>
              <w:rPr>
                <w:rStyle w:val="Formentry12ptopunderline"/>
              </w:rPr>
            </w:pPr>
          </w:p>
        </w:tc>
      </w:tr>
    </w:tbl>
    <w:p w14:paraId="46D55A89" w14:textId="504E085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20138">
            <w:t>Project Planning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20138" w:rsidRPr="009F713B" w14:paraId="1147A465" w14:textId="77777777" w:rsidTr="00797B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20138" w:rsidRPr="00A04D82" w:rsidRDefault="00120138" w:rsidP="00120138">
            <w:pPr>
              <w:pStyle w:val="TableLeftcolumn"/>
            </w:pPr>
            <w:r w:rsidRPr="00A04D82">
              <w:t>3.1</w:t>
            </w:r>
          </w:p>
        </w:tc>
        <w:tc>
          <w:tcPr>
            <w:tcW w:w="8194" w:type="dxa"/>
            <w:tcBorders>
              <w:top w:val="nil"/>
              <w:left w:val="nil"/>
              <w:bottom w:val="nil"/>
              <w:right w:val="nil"/>
            </w:tcBorders>
            <w:shd w:val="clear" w:color="auto" w:fill="auto"/>
            <w:vAlign w:val="bottom"/>
          </w:tcPr>
          <w:p w14:paraId="5217D26F" w14:textId="6F0353AC" w:rsidR="00120138" w:rsidRPr="00D53139" w:rsidRDefault="00120138" w:rsidP="00120138">
            <w:pPr>
              <w:pStyle w:val="NoSpacing"/>
            </w:pPr>
            <w:r>
              <w:rPr>
                <w:rFonts w:ascii="Open Sans Light" w:hAnsi="Open Sans Light" w:cs="Open Sans Light"/>
                <w:color w:val="000000"/>
              </w:rPr>
              <w:t>project team should collectively plan the steps to complete the project deliverables within the budget and due date.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20138" w:rsidRPr="00ED28EF" w:rsidRDefault="00120138" w:rsidP="00120138">
            <w:pPr>
              <w:pStyle w:val="Tabletext"/>
              <w:rPr>
                <w:rStyle w:val="Formentry12ptopunderline"/>
              </w:rPr>
            </w:pPr>
          </w:p>
        </w:tc>
      </w:tr>
      <w:tr w:rsidR="00120138" w:rsidRPr="009F713B" w14:paraId="6D602401" w14:textId="77777777" w:rsidTr="00797B7E">
        <w:trPr>
          <w:trHeight w:val="20"/>
        </w:trPr>
        <w:tc>
          <w:tcPr>
            <w:tcW w:w="720" w:type="dxa"/>
          </w:tcPr>
          <w:p w14:paraId="047A6946" w14:textId="7F12445C" w:rsidR="00120138" w:rsidRPr="00A04D82" w:rsidRDefault="00120138" w:rsidP="00120138">
            <w:pPr>
              <w:pStyle w:val="TableLeftcolumn"/>
            </w:pPr>
            <w:r w:rsidRPr="00A04D82">
              <w:lastRenderedPageBreak/>
              <w:t>3.2</w:t>
            </w:r>
          </w:p>
        </w:tc>
        <w:tc>
          <w:tcPr>
            <w:tcW w:w="8194" w:type="dxa"/>
            <w:tcBorders>
              <w:top w:val="nil"/>
              <w:left w:val="nil"/>
              <w:bottom w:val="nil"/>
              <w:right w:val="nil"/>
            </w:tcBorders>
            <w:shd w:val="clear" w:color="auto" w:fill="auto"/>
            <w:vAlign w:val="bottom"/>
          </w:tcPr>
          <w:p w14:paraId="672546D8" w14:textId="6DADEDFC" w:rsidR="00120138" w:rsidRPr="00334670" w:rsidRDefault="00120138" w:rsidP="00120138">
            <w:pPr>
              <w:pStyle w:val="NoSpacing"/>
            </w:pPr>
            <w:r>
              <w:rPr>
                <w:rFonts w:ascii="Open Sans Light" w:hAnsi="Open Sans Light" w:cs="Open Sans Light"/>
                <w:color w:val="000000"/>
              </w:rPr>
              <w:t>outline the scheduling and utilization of project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20138" w:rsidRPr="00ED28EF" w:rsidRDefault="00120138" w:rsidP="00120138">
            <w:pPr>
              <w:pStyle w:val="Tabletext"/>
              <w:rPr>
                <w:rStyle w:val="Formentry12ptopunderline"/>
              </w:rPr>
            </w:pPr>
          </w:p>
        </w:tc>
      </w:tr>
      <w:tr w:rsidR="00120138" w:rsidRPr="009F713B" w14:paraId="60C876BF" w14:textId="77777777" w:rsidTr="00797B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20138" w:rsidRPr="00A04D82" w:rsidRDefault="00120138" w:rsidP="00120138">
            <w:pPr>
              <w:pStyle w:val="TableLeftcolumn"/>
            </w:pPr>
            <w:r w:rsidRPr="00A04D82">
              <w:t>3.3</w:t>
            </w:r>
          </w:p>
        </w:tc>
        <w:tc>
          <w:tcPr>
            <w:tcW w:w="8194" w:type="dxa"/>
            <w:tcBorders>
              <w:top w:val="nil"/>
              <w:left w:val="nil"/>
              <w:bottom w:val="nil"/>
              <w:right w:val="nil"/>
            </w:tcBorders>
            <w:shd w:val="clear" w:color="auto" w:fill="auto"/>
            <w:vAlign w:val="bottom"/>
          </w:tcPr>
          <w:p w14:paraId="1816B003" w14:textId="448FCA2B" w:rsidR="00120138" w:rsidRPr="00334670" w:rsidRDefault="00120138" w:rsidP="00120138">
            <w:pPr>
              <w:pStyle w:val="NoSpacing"/>
            </w:pPr>
            <w:r>
              <w:rPr>
                <w:rFonts w:ascii="Open Sans Light" w:hAnsi="Open Sans Light" w:cs="Open Sans Light"/>
                <w:color w:val="000000"/>
              </w:rPr>
              <w:t>Develop GANTT chart for the project complete with schedule, tasks, resource assignments and graphical timeline.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20138" w:rsidRPr="00ED28EF" w:rsidRDefault="00120138" w:rsidP="00120138">
            <w:pPr>
              <w:pStyle w:val="Tabletext"/>
              <w:rPr>
                <w:rStyle w:val="Formentry12ptopunderline"/>
              </w:rPr>
            </w:pPr>
          </w:p>
        </w:tc>
      </w:tr>
    </w:tbl>
    <w:p w14:paraId="2CFE93E8" w14:textId="7EB9EA8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20138">
            <w:t>Project Execution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20138" w:rsidRPr="00E515C8" w14:paraId="74A83EC7" w14:textId="77777777" w:rsidTr="00BB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20138" w:rsidRPr="00C41189" w:rsidRDefault="00120138" w:rsidP="0012013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3263C8F" w:rsidR="00120138" w:rsidRPr="00E515C8" w:rsidRDefault="00120138" w:rsidP="0012013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Proceed with accomplishment of project deliverables.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20138" w:rsidRPr="00E515C8" w:rsidRDefault="00120138" w:rsidP="00120138">
            <w:pPr>
              <w:pStyle w:val="NoSpacing"/>
            </w:pPr>
          </w:p>
        </w:tc>
      </w:tr>
      <w:tr w:rsidR="00120138" w:rsidRPr="00E515C8" w14:paraId="69928810" w14:textId="77777777" w:rsidTr="00BB411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20138" w:rsidRPr="00C41189" w:rsidRDefault="00120138" w:rsidP="0012013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CEDE7E1" w:rsidR="00120138" w:rsidRPr="00E515C8" w:rsidRDefault="00120138" w:rsidP="0012013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methods such as team progress meetings and/or formal status updates to report adherence to the project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20138" w:rsidRPr="00E515C8" w:rsidRDefault="00120138" w:rsidP="00120138">
            <w:pPr>
              <w:pStyle w:val="NoSpacing"/>
            </w:pPr>
          </w:p>
        </w:tc>
      </w:tr>
    </w:tbl>
    <w:p w14:paraId="33D0A051" w14:textId="5AF511B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1C7469">
            <w:t>Project Control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68A026B3" w:rsidR="00E515C8" w:rsidRPr="001C7469" w:rsidRDefault="001C7469" w:rsidP="001C746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Check, verify and document adherence to quality standards as defined in the project deliverable specifications.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A82D5D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1C7469">
            <w:t>Project Closure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13EA1FBF" w:rsidR="00292DE4" w:rsidRPr="001C7469" w:rsidRDefault="001C7469" w:rsidP="001C746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Prepare a team Closure Report that reconciles budgetary results, provides an overview of the </w:t>
            </w:r>
            <w:r w:rsidR="00717E21">
              <w:rPr>
                <w:rFonts w:ascii="Open Sans Light" w:hAnsi="Open Sans Light" w:cs="Open Sans Light"/>
                <w:color w:val="000000"/>
                <w:sz w:val="20"/>
                <w:szCs w:val="20"/>
              </w:rPr>
              <w:t>project,</w:t>
            </w:r>
            <w:r>
              <w:rPr>
                <w:rFonts w:ascii="Open Sans Light" w:hAnsi="Open Sans Light" w:cs="Open Sans Light"/>
                <w:color w:val="000000"/>
                <w:sz w:val="20"/>
                <w:szCs w:val="20"/>
              </w:rPr>
              <w:t xml:space="preserve"> and analyzes the effectiveness of the project management and resource scheduling processes through use of a tool such as a Plus (what went well that we would want to repeat) / Delta (what could have gone better that we would modify next time) Analysis.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C878110"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1C7469">
            <w:t>Collaboration</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7469" w:rsidRPr="00292DE4" w14:paraId="5D6B4AC9" w14:textId="77777777" w:rsidTr="00137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C7469" w:rsidRPr="00C41189" w:rsidRDefault="001C7469" w:rsidP="001C746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4644791" w:rsidR="001C7469" w:rsidRPr="00292DE4" w:rsidRDefault="001C7469" w:rsidP="001C746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teamwork and interaction through teambased accomplishment of all of the above tasks and elements.</w:t>
            </w:r>
          </w:p>
        </w:tc>
        <w:tc>
          <w:tcPr>
            <w:tcW w:w="878" w:type="dxa"/>
            <w:tcBorders>
              <w:left w:val="nil"/>
              <w:bottom w:val="single" w:sz="8" w:space="0" w:color="auto"/>
              <w:right w:val="nil"/>
            </w:tcBorders>
            <w:vAlign w:val="bottom"/>
          </w:tcPr>
          <w:p w14:paraId="61282DA0" w14:textId="77777777" w:rsidR="001C7469" w:rsidRPr="00292DE4" w:rsidRDefault="001C7469" w:rsidP="001C7469">
            <w:pPr>
              <w:pStyle w:val="Tabletext"/>
              <w:cnfStyle w:val="000000100000" w:firstRow="0" w:lastRow="0" w:firstColumn="0" w:lastColumn="0" w:oddVBand="0" w:evenVBand="0" w:oddHBand="1" w:evenHBand="0" w:firstRowFirstColumn="0" w:firstRowLastColumn="0" w:lastRowFirstColumn="0" w:lastRowLastColumn="0"/>
            </w:pPr>
          </w:p>
        </w:tc>
      </w:tr>
      <w:tr w:rsidR="001C7469" w:rsidRPr="00292DE4" w14:paraId="145D1A16" w14:textId="77777777" w:rsidTr="0013773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1C7469" w:rsidRPr="00C41189" w:rsidRDefault="001C7469" w:rsidP="001C746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432ABEB" w:rsidR="001C7469" w:rsidRPr="00292DE4" w:rsidRDefault="001C7469" w:rsidP="001C746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communication, negotiation and effective teamwork skills in an effort to create a synergistic result.</w:t>
            </w:r>
          </w:p>
        </w:tc>
        <w:tc>
          <w:tcPr>
            <w:tcW w:w="878" w:type="dxa"/>
            <w:tcBorders>
              <w:top w:val="single" w:sz="8" w:space="0" w:color="auto"/>
              <w:left w:val="nil"/>
              <w:bottom w:val="single" w:sz="8" w:space="0" w:color="auto"/>
              <w:right w:val="nil"/>
            </w:tcBorders>
            <w:vAlign w:val="bottom"/>
          </w:tcPr>
          <w:p w14:paraId="289FC534" w14:textId="77777777" w:rsidR="001C7469" w:rsidRPr="00292DE4" w:rsidRDefault="001C7469" w:rsidP="001C746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53EFB7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1C7469">
            <w:t>ancillary project management concepts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8B5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2E3D0754" w:rsidR="001C3C11" w:rsidRPr="001C7469" w:rsidRDefault="001C7469" w:rsidP="001C746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understanding of the concepts and their relevance to Project Management: </w:t>
            </w:r>
          </w:p>
        </w:tc>
        <w:tc>
          <w:tcPr>
            <w:tcW w:w="878" w:type="dxa"/>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8B5778" w:rsidRPr="004E0952" w14:paraId="13794E91" w14:textId="77777777" w:rsidTr="008B5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EAD967" w14:textId="77777777" w:rsidR="008B5778" w:rsidRPr="006E3D51" w:rsidRDefault="008B5778" w:rsidP="00C41189">
            <w:pPr>
              <w:pStyle w:val="NoSpacing"/>
            </w:pPr>
          </w:p>
        </w:tc>
        <w:tc>
          <w:tcPr>
            <w:tcW w:w="8194" w:type="dxa"/>
          </w:tcPr>
          <w:p w14:paraId="4AA30F45" w14:textId="74B9A015" w:rsidR="008B5778" w:rsidRPr="008B5778" w:rsidRDefault="008B5778" w:rsidP="008B5778">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Stakeholder Management</w:t>
            </w:r>
          </w:p>
        </w:tc>
        <w:tc>
          <w:tcPr>
            <w:tcW w:w="878" w:type="dxa"/>
          </w:tcPr>
          <w:p w14:paraId="6C8DB583" w14:textId="77777777" w:rsidR="008B5778" w:rsidRPr="004E0952" w:rsidRDefault="008B5778" w:rsidP="00C41189">
            <w:pPr>
              <w:pStyle w:val="NoSpacing"/>
              <w:cnfStyle w:val="000000000000" w:firstRow="0" w:lastRow="0" w:firstColumn="0" w:lastColumn="0" w:oddVBand="0" w:evenVBand="0" w:oddHBand="0" w:evenHBand="0" w:firstRowFirstColumn="0" w:firstRowLastColumn="0" w:lastRowFirstColumn="0" w:lastRowLastColumn="0"/>
            </w:pPr>
          </w:p>
        </w:tc>
      </w:tr>
      <w:tr w:rsidR="008B5778" w:rsidRPr="004E0952" w14:paraId="7DFB1FC1" w14:textId="77777777" w:rsidTr="008B5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B6CE01" w14:textId="77777777" w:rsidR="008B5778" w:rsidRPr="006E3D51" w:rsidRDefault="008B5778" w:rsidP="00C41189">
            <w:pPr>
              <w:pStyle w:val="NoSpacing"/>
            </w:pPr>
          </w:p>
        </w:tc>
        <w:tc>
          <w:tcPr>
            <w:tcW w:w="8194" w:type="dxa"/>
          </w:tcPr>
          <w:p w14:paraId="6509C5B7" w14:textId="4C3D47D3" w:rsidR="008B5778" w:rsidRPr="008B5778" w:rsidRDefault="008B5778" w:rsidP="008B5778">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Critical Path Method</w:t>
            </w:r>
          </w:p>
        </w:tc>
        <w:tc>
          <w:tcPr>
            <w:tcW w:w="878" w:type="dxa"/>
          </w:tcPr>
          <w:p w14:paraId="42F2F704" w14:textId="77777777" w:rsidR="008B5778" w:rsidRPr="004E0952" w:rsidRDefault="008B5778" w:rsidP="00C41189">
            <w:pPr>
              <w:pStyle w:val="NoSpacing"/>
              <w:cnfStyle w:val="000000100000" w:firstRow="0" w:lastRow="0" w:firstColumn="0" w:lastColumn="0" w:oddVBand="0" w:evenVBand="0" w:oddHBand="1" w:evenHBand="0" w:firstRowFirstColumn="0" w:firstRowLastColumn="0" w:lastRowFirstColumn="0" w:lastRowLastColumn="0"/>
            </w:pPr>
          </w:p>
        </w:tc>
      </w:tr>
      <w:tr w:rsidR="008B5778" w:rsidRPr="004E0952" w14:paraId="79731379" w14:textId="77777777" w:rsidTr="008B5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021157" w14:textId="77777777" w:rsidR="008B5778" w:rsidRPr="006E3D51" w:rsidRDefault="008B5778" w:rsidP="00C41189">
            <w:pPr>
              <w:pStyle w:val="NoSpacing"/>
            </w:pPr>
          </w:p>
        </w:tc>
        <w:tc>
          <w:tcPr>
            <w:tcW w:w="8194" w:type="dxa"/>
          </w:tcPr>
          <w:p w14:paraId="19603097" w14:textId="7EBB7678" w:rsidR="008B5778" w:rsidRPr="008B5778" w:rsidRDefault="008B5778" w:rsidP="008B5778">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Change Management / Scope Creep</w:t>
            </w:r>
          </w:p>
        </w:tc>
        <w:tc>
          <w:tcPr>
            <w:tcW w:w="878" w:type="dxa"/>
          </w:tcPr>
          <w:p w14:paraId="1A34DF9C" w14:textId="77777777" w:rsidR="008B5778" w:rsidRPr="004E0952" w:rsidRDefault="008B5778" w:rsidP="00C41189">
            <w:pPr>
              <w:pStyle w:val="NoSpacing"/>
              <w:cnfStyle w:val="000000000000" w:firstRow="0" w:lastRow="0" w:firstColumn="0" w:lastColumn="0" w:oddVBand="0" w:evenVBand="0" w:oddHBand="0" w:evenHBand="0" w:firstRowFirstColumn="0" w:firstRowLastColumn="0" w:lastRowFirstColumn="0" w:lastRowLastColumn="0"/>
            </w:pPr>
          </w:p>
        </w:tc>
      </w:tr>
      <w:tr w:rsidR="008B5778" w:rsidRPr="004E0952" w14:paraId="67EBF732" w14:textId="77777777" w:rsidTr="008B57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D7AF88" w14:textId="77777777" w:rsidR="008B5778" w:rsidRPr="006E3D51" w:rsidRDefault="008B5778" w:rsidP="00C41189">
            <w:pPr>
              <w:pStyle w:val="NoSpacing"/>
            </w:pPr>
          </w:p>
        </w:tc>
        <w:tc>
          <w:tcPr>
            <w:tcW w:w="8194" w:type="dxa"/>
          </w:tcPr>
          <w:p w14:paraId="5B75CCF8" w14:textId="6A5C68A9" w:rsidR="008B5778" w:rsidRPr="008B5778" w:rsidRDefault="008B5778" w:rsidP="008B5778">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Agile Project Management</w:t>
            </w:r>
          </w:p>
        </w:tc>
        <w:tc>
          <w:tcPr>
            <w:tcW w:w="878" w:type="dxa"/>
          </w:tcPr>
          <w:p w14:paraId="51453AC2" w14:textId="77777777" w:rsidR="008B5778" w:rsidRPr="004E0952" w:rsidRDefault="008B5778" w:rsidP="00C41189">
            <w:pPr>
              <w:pStyle w:val="NoSpacing"/>
              <w:cnfStyle w:val="000000100000" w:firstRow="0" w:lastRow="0" w:firstColumn="0" w:lastColumn="0" w:oddVBand="0" w:evenVBand="0" w:oddHBand="1" w:evenHBand="0" w:firstRowFirstColumn="0" w:firstRowLastColumn="0" w:lastRowFirstColumn="0" w:lastRowLastColumn="0"/>
            </w:pPr>
          </w:p>
        </w:tc>
      </w:tr>
      <w:tr w:rsidR="008B5778" w:rsidRPr="004E0952" w14:paraId="7A75EBBD" w14:textId="77777777" w:rsidTr="008B57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4199C7" w14:textId="77777777" w:rsidR="008B5778" w:rsidRPr="006E3D51" w:rsidRDefault="008B5778" w:rsidP="00C41189">
            <w:pPr>
              <w:pStyle w:val="NoSpacing"/>
            </w:pPr>
          </w:p>
        </w:tc>
        <w:tc>
          <w:tcPr>
            <w:tcW w:w="8194" w:type="dxa"/>
          </w:tcPr>
          <w:p w14:paraId="6FB50DE1" w14:textId="0A97862B" w:rsidR="008B5778" w:rsidRPr="008B5778" w:rsidRDefault="008B5778" w:rsidP="008B5778">
            <w:pPr>
              <w:pStyle w:val="ListParagraph"/>
              <w:numPr>
                <w:ilvl w:val="0"/>
                <w:numId w:val="1"/>
              </w:num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Budgetary Considerations</w:t>
            </w:r>
          </w:p>
        </w:tc>
        <w:tc>
          <w:tcPr>
            <w:tcW w:w="878" w:type="dxa"/>
          </w:tcPr>
          <w:p w14:paraId="0FE25F7D" w14:textId="77777777" w:rsidR="008B5778" w:rsidRPr="004E0952" w:rsidRDefault="008B5778" w:rsidP="00C41189">
            <w:pPr>
              <w:pStyle w:val="NoSpacing"/>
              <w:cnfStyle w:val="000000000000" w:firstRow="0" w:lastRow="0" w:firstColumn="0" w:lastColumn="0" w:oddVBand="0" w:evenVBand="0" w:oddHBand="0" w:evenHBand="0" w:firstRowFirstColumn="0" w:firstRowLastColumn="0" w:lastRowFirstColumn="0" w:lastRowLastColumn="0"/>
            </w:pPr>
          </w:p>
        </w:tc>
      </w:tr>
      <w:tr w:rsidR="008B5778" w:rsidRPr="004E0952" w14:paraId="0CBCAE56"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4C21C3" w14:textId="77777777" w:rsidR="008B5778" w:rsidRPr="006E3D51" w:rsidRDefault="008B5778" w:rsidP="00C41189">
            <w:pPr>
              <w:pStyle w:val="NoSpacing"/>
            </w:pPr>
          </w:p>
        </w:tc>
        <w:tc>
          <w:tcPr>
            <w:tcW w:w="8194" w:type="dxa"/>
          </w:tcPr>
          <w:p w14:paraId="34B829D4" w14:textId="57247F85" w:rsidR="008B5778" w:rsidRPr="008B5778" w:rsidRDefault="008B5778" w:rsidP="008B5778">
            <w:pPr>
              <w:pStyle w:val="ListParagraph"/>
              <w:numPr>
                <w:ilvl w:val="0"/>
                <w:numId w:val="1"/>
              </w:num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Careers in Project Management.</w:t>
            </w:r>
          </w:p>
        </w:tc>
        <w:tc>
          <w:tcPr>
            <w:tcW w:w="878" w:type="dxa"/>
            <w:tcBorders>
              <w:bottom w:val="single" w:sz="8" w:space="0" w:color="auto"/>
            </w:tcBorders>
          </w:tcPr>
          <w:p w14:paraId="18298AC0" w14:textId="77777777" w:rsidR="008B5778" w:rsidRPr="004E0952" w:rsidRDefault="008B5778"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874CFE4" w14:textId="77777777" w:rsidR="001C7469" w:rsidRDefault="001C7469" w:rsidP="00C41189">
      <w:pPr>
        <w:pStyle w:val="Signature-with-line"/>
      </w:pPr>
    </w:p>
    <w:p w14:paraId="2C5E731D" w14:textId="77777777" w:rsidR="001C7469" w:rsidRDefault="001C7469"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DF4ADAF" w:rsidR="004E0952" w:rsidRPr="00202D35" w:rsidRDefault="00717E21"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972129E" w:rsidR="004E0952" w:rsidRPr="00202D35" w:rsidRDefault="00717E21"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2488FC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B5778">
      <w:rPr>
        <w:noProof/>
      </w:rPr>
      <w:t>December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887303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C7469">
      <w:rPr>
        <w:rStyle w:val="Strong"/>
      </w:rPr>
      <w:t>Project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C7469">
      <w:rPr>
        <w:rStyle w:val="Strong"/>
      </w:rPr>
      <w:t>41350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F2A"/>
    <w:multiLevelType w:val="hybridMultilevel"/>
    <w:tmpl w:val="D6CE1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50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20138"/>
    <w:rsid w:val="00174313"/>
    <w:rsid w:val="001C3C11"/>
    <w:rsid w:val="001C6C73"/>
    <w:rsid w:val="001C7469"/>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17E21"/>
    <w:rsid w:val="00770D8B"/>
    <w:rsid w:val="00830497"/>
    <w:rsid w:val="00866115"/>
    <w:rsid w:val="008B5778"/>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8B5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9288">
      <w:bodyDiv w:val="1"/>
      <w:marLeft w:val="0"/>
      <w:marRight w:val="0"/>
      <w:marTop w:val="0"/>
      <w:marBottom w:val="0"/>
      <w:divBdr>
        <w:top w:val="none" w:sz="0" w:space="0" w:color="auto"/>
        <w:left w:val="none" w:sz="0" w:space="0" w:color="auto"/>
        <w:bottom w:val="none" w:sz="0" w:space="0" w:color="auto"/>
        <w:right w:val="none" w:sz="0" w:space="0" w:color="auto"/>
      </w:divBdr>
    </w:div>
    <w:div w:id="861669132">
      <w:bodyDiv w:val="1"/>
      <w:marLeft w:val="0"/>
      <w:marRight w:val="0"/>
      <w:marTop w:val="0"/>
      <w:marBottom w:val="0"/>
      <w:divBdr>
        <w:top w:val="none" w:sz="0" w:space="0" w:color="auto"/>
        <w:left w:val="none" w:sz="0" w:space="0" w:color="auto"/>
        <w:bottom w:val="none" w:sz="0" w:space="0" w:color="auto"/>
        <w:right w:val="none" w:sz="0" w:space="0" w:color="auto"/>
      </w:divBdr>
    </w:div>
    <w:div w:id="89871153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9323410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144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935E7A"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935E7A"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935E7A"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935E7A"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935E7A"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93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Project Management</vt:lpstr>
    </vt:vector>
  </TitlesOfParts>
  <Company>Kansas State Department of Education</Company>
  <LinksUpToDate>false</LinksUpToDate>
  <CharactersWithSpaces>4924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dc:title>
  <dc:subject>41350</dc:subject>
  <dc:creator>Cheryl Franklin</dc:creator>
  <cp:keywords/>
  <dc:description>0.5</dc:description>
  <cp:lastModifiedBy>Barbara A. Bahm</cp:lastModifiedBy>
  <cp:revision>4</cp:revision>
  <cp:lastPrinted>2023-05-25T21:45:00Z</cp:lastPrinted>
  <dcterms:created xsi:type="dcterms:W3CDTF">2023-07-25T18:24:00Z</dcterms:created>
  <dcterms:modified xsi:type="dcterms:W3CDTF">2023-12-18T17:35:00Z</dcterms:modified>
  <cp:category/>
</cp:coreProperties>
</file>